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A2" w:rsidRPr="001B2896" w:rsidRDefault="00F57AA2" w:rsidP="006904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АННОТАЦИЯ</w:t>
      </w:r>
    </w:p>
    <w:p w:rsidR="00F57AA2" w:rsidRDefault="00F57AA2" w:rsidP="006904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</w:t>
      </w:r>
      <w:r w:rsidRPr="001B2896">
        <w:rPr>
          <w:rFonts w:ascii="Times New Roman" w:hAnsi="Times New Roman"/>
          <w:b/>
          <w:sz w:val="28"/>
          <w:szCs w:val="28"/>
        </w:rPr>
        <w:t>абочей 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Pr="001B2896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Стоматология,</w:t>
      </w:r>
    </w:p>
    <w:p w:rsidR="00F57AA2" w:rsidRPr="00DC5371" w:rsidRDefault="00F57AA2" w:rsidP="003442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Pr="00DC53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Протезирование зубных рядов </w:t>
      </w:r>
      <w:r w:rsidRPr="00DC537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сложное</w:t>
      </w:r>
      <w:r w:rsidRPr="00DC5371">
        <w:rPr>
          <w:rFonts w:ascii="Times New Roman" w:hAnsi="Times New Roman"/>
          <w:b/>
          <w:sz w:val="28"/>
          <w:szCs w:val="28"/>
        </w:rPr>
        <w:t xml:space="preserve"> протезирование)»</w:t>
      </w:r>
    </w:p>
    <w:p w:rsidR="00F57AA2" w:rsidRPr="001B2896" w:rsidRDefault="00F57AA2" w:rsidP="006904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 xml:space="preserve"> </w:t>
      </w:r>
    </w:p>
    <w:p w:rsidR="00F57AA2" w:rsidRPr="001B2896" w:rsidRDefault="00F57AA2" w:rsidP="00690432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>Квалификация выпускника – врач-стоматолог общей практики</w:t>
      </w:r>
    </w:p>
    <w:p w:rsidR="00F57AA2" w:rsidRPr="001B2896" w:rsidRDefault="00F57AA2" w:rsidP="00690432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 xml:space="preserve">Специальность – </w:t>
      </w:r>
      <w:proofErr w:type="gramStart"/>
      <w:r w:rsidRPr="001B2896">
        <w:rPr>
          <w:rFonts w:ascii="Times New Roman" w:hAnsi="Times New Roman"/>
          <w:b/>
          <w:sz w:val="28"/>
          <w:szCs w:val="28"/>
        </w:rPr>
        <w:t>31.05.03  Стоматология</w:t>
      </w:r>
      <w:proofErr w:type="gramEnd"/>
    </w:p>
    <w:p w:rsidR="00F57AA2" w:rsidRPr="001B2896" w:rsidRDefault="00F57AA2" w:rsidP="00690432">
      <w:pPr>
        <w:pStyle w:val="a3"/>
        <w:rPr>
          <w:rFonts w:ascii="Times New Roman" w:hAnsi="Times New Roman"/>
          <w:b/>
          <w:sz w:val="28"/>
          <w:szCs w:val="28"/>
        </w:rPr>
      </w:pPr>
      <w:r w:rsidRPr="001B2896">
        <w:rPr>
          <w:rFonts w:ascii="Times New Roman" w:hAnsi="Times New Roman"/>
          <w:b/>
          <w:sz w:val="28"/>
          <w:szCs w:val="28"/>
        </w:rPr>
        <w:t xml:space="preserve">Автор: Скрипова Н. </w:t>
      </w:r>
      <w:proofErr w:type="gramStart"/>
      <w:r w:rsidRPr="001B2896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B2896">
        <w:rPr>
          <w:rFonts w:ascii="Times New Roman" w:hAnsi="Times New Roman"/>
          <w:b/>
          <w:sz w:val="28"/>
          <w:szCs w:val="28"/>
        </w:rPr>
        <w:t xml:space="preserve"> к.м.н</w:t>
      </w:r>
      <w:r w:rsidRPr="001B2896">
        <w:rPr>
          <w:rFonts w:ascii="Times New Roman" w:hAnsi="Times New Roman"/>
          <w:sz w:val="28"/>
          <w:szCs w:val="28"/>
        </w:rPr>
        <w:t xml:space="preserve">., </w:t>
      </w:r>
      <w:r w:rsidRPr="001B2896">
        <w:rPr>
          <w:rFonts w:ascii="Times New Roman" w:hAnsi="Times New Roman"/>
          <w:b/>
          <w:sz w:val="28"/>
          <w:szCs w:val="28"/>
        </w:rPr>
        <w:t>доцент кафедры ортопедической стоматологии</w:t>
      </w:r>
    </w:p>
    <w:p w:rsidR="00F57AA2" w:rsidRPr="00F25C12" w:rsidRDefault="00F57AA2" w:rsidP="00DC53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4"/>
        <w:gridCol w:w="7181"/>
      </w:tblGrid>
      <w:tr w:rsidR="00F57AA2" w:rsidTr="00DC5371">
        <w:trPr>
          <w:trHeight w:val="295"/>
        </w:trPr>
        <w:tc>
          <w:tcPr>
            <w:tcW w:w="2424" w:type="dxa"/>
          </w:tcPr>
          <w:p w:rsidR="00F57AA2" w:rsidRPr="00DC5371" w:rsidRDefault="00F5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Учебный цикл/учебный блок</w:t>
            </w:r>
          </w:p>
        </w:tc>
        <w:tc>
          <w:tcPr>
            <w:tcW w:w="7181" w:type="dxa"/>
          </w:tcPr>
          <w:p w:rsidR="00F57AA2" w:rsidRPr="0025433B" w:rsidRDefault="00F57AA2" w:rsidP="006F64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Модуль входит в базовую часть Блока 1 образовательной программы по специальности «Стоматология»</w:t>
            </w:r>
          </w:p>
        </w:tc>
      </w:tr>
      <w:tr w:rsidR="00F57AA2" w:rsidTr="00DC5371">
        <w:trPr>
          <w:trHeight w:val="2408"/>
        </w:trPr>
        <w:tc>
          <w:tcPr>
            <w:tcW w:w="2424" w:type="dxa"/>
          </w:tcPr>
          <w:p w:rsidR="00F57AA2" w:rsidRPr="00DC5371" w:rsidRDefault="00F5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Трудоемкость дисциплины</w:t>
            </w:r>
          </w:p>
        </w:tc>
        <w:tc>
          <w:tcPr>
            <w:tcW w:w="7181" w:type="dxa"/>
          </w:tcPr>
          <w:p w:rsidR="00F57AA2" w:rsidRPr="0025433B" w:rsidRDefault="00E16E65" w:rsidP="00344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– 38</w:t>
            </w:r>
            <w:r w:rsidR="00F57AA2" w:rsidRPr="002543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57AA2" w:rsidRPr="0025433B" w:rsidRDefault="00F57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  </w:t>
            </w:r>
          </w:p>
          <w:p w:rsidR="00F57AA2" w:rsidRPr="0025433B" w:rsidRDefault="00F57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  <w:p w:rsidR="00F57AA2" w:rsidRPr="0025433B" w:rsidRDefault="00F57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Лабораторные практикумы</w:t>
            </w:r>
          </w:p>
          <w:p w:rsidR="00F57AA2" w:rsidRPr="0025433B" w:rsidRDefault="00F57AA2" w:rsidP="00344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Клини</w:t>
            </w:r>
            <w:r w:rsidR="00E16E65">
              <w:rPr>
                <w:rFonts w:ascii="Times New Roman" w:hAnsi="Times New Roman"/>
                <w:sz w:val="24"/>
                <w:szCs w:val="24"/>
              </w:rPr>
              <w:t>ческие практические занятия – 19</w:t>
            </w:r>
            <w:r w:rsidRPr="0025433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F57AA2" w:rsidRPr="0025433B" w:rsidRDefault="00E16E65" w:rsidP="00344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– 96</w:t>
            </w:r>
            <w:r w:rsidR="00F57AA2" w:rsidRPr="00254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7AA2" w:rsidRPr="0025433B" w:rsidRDefault="00F57AA2" w:rsidP="00344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Экзамен   - УШ семестр</w:t>
            </w:r>
          </w:p>
          <w:p w:rsidR="00F57AA2" w:rsidRPr="0025433B" w:rsidRDefault="00F57AA2">
            <w:pPr>
              <w:pStyle w:val="a3"/>
              <w:rPr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  <w:r w:rsidR="00E16E65">
              <w:rPr>
                <w:rFonts w:ascii="Times New Roman" w:hAnsi="Times New Roman"/>
                <w:sz w:val="24"/>
                <w:szCs w:val="24"/>
              </w:rPr>
              <w:t xml:space="preserve"> (часы, з</w:t>
            </w:r>
            <w:r w:rsidR="006F3500">
              <w:rPr>
                <w:rFonts w:ascii="Times New Roman" w:hAnsi="Times New Roman"/>
                <w:sz w:val="24"/>
                <w:szCs w:val="24"/>
              </w:rPr>
              <w:t xml:space="preserve">ачетные единицы) </w:t>
            </w:r>
            <w:bookmarkStart w:id="0" w:name="_GoBack"/>
            <w:bookmarkEnd w:id="0"/>
            <w:r w:rsidR="00E16E65">
              <w:rPr>
                <w:rFonts w:ascii="Times New Roman" w:hAnsi="Times New Roman"/>
                <w:sz w:val="24"/>
                <w:szCs w:val="24"/>
              </w:rPr>
              <w:t>- 324 ч.  (9</w:t>
            </w:r>
            <w:r w:rsidRPr="0025433B">
              <w:rPr>
                <w:rFonts w:ascii="Times New Roman" w:hAnsi="Times New Roman"/>
                <w:sz w:val="24"/>
                <w:szCs w:val="24"/>
              </w:rPr>
              <w:t xml:space="preserve"> зач. ед.)</w:t>
            </w:r>
          </w:p>
        </w:tc>
      </w:tr>
      <w:tr w:rsidR="00F57AA2" w:rsidTr="00DC5371">
        <w:trPr>
          <w:trHeight w:val="275"/>
        </w:trPr>
        <w:tc>
          <w:tcPr>
            <w:tcW w:w="2424" w:type="dxa"/>
          </w:tcPr>
          <w:p w:rsidR="00F57AA2" w:rsidRPr="00DC5371" w:rsidRDefault="00F5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Курс, семестр</w:t>
            </w:r>
          </w:p>
        </w:tc>
        <w:tc>
          <w:tcPr>
            <w:tcW w:w="7181" w:type="dxa"/>
          </w:tcPr>
          <w:p w:rsidR="00F57AA2" w:rsidRPr="0025433B" w:rsidRDefault="00F57AA2" w:rsidP="00344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3 курс, У1 семестр;</w:t>
            </w:r>
          </w:p>
          <w:p w:rsidR="00F57AA2" w:rsidRPr="0025433B" w:rsidRDefault="00F57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4 курс, УШ семестр;</w:t>
            </w:r>
          </w:p>
          <w:p w:rsidR="00F57AA2" w:rsidRPr="0025433B" w:rsidRDefault="00F57AA2">
            <w:pPr>
              <w:pStyle w:val="a3"/>
              <w:rPr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5 курс, Х семестр</w:t>
            </w:r>
          </w:p>
        </w:tc>
      </w:tr>
      <w:tr w:rsidR="00F57AA2" w:rsidTr="00DC5371">
        <w:trPr>
          <w:trHeight w:val="278"/>
        </w:trPr>
        <w:tc>
          <w:tcPr>
            <w:tcW w:w="2424" w:type="dxa"/>
          </w:tcPr>
          <w:p w:rsidR="00F57AA2" w:rsidRPr="00DC5371" w:rsidRDefault="00F5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Место дисциплины в структуре ООП (предшествующие дисциплины, последующие дисциплины)</w:t>
            </w:r>
          </w:p>
        </w:tc>
        <w:tc>
          <w:tcPr>
            <w:tcW w:w="7181" w:type="dxa"/>
          </w:tcPr>
          <w:p w:rsidR="00F57AA2" w:rsidRPr="0025433B" w:rsidRDefault="00F57AA2" w:rsidP="00344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33B">
              <w:rPr>
                <w:rFonts w:ascii="Times New Roman" w:hAnsi="Times New Roman"/>
                <w:sz w:val="24"/>
                <w:szCs w:val="24"/>
              </w:rPr>
              <w:t xml:space="preserve">Для изучения модуля необходимы знания, умения и навыки, формируемые </w:t>
            </w:r>
            <w:r w:rsidRPr="0025433B">
              <w:rPr>
                <w:rFonts w:ascii="Times New Roman" w:hAnsi="Times New Roman"/>
                <w:i/>
                <w:sz w:val="24"/>
                <w:szCs w:val="24"/>
              </w:rPr>
              <w:t>предшествующими дисциплинами</w:t>
            </w:r>
            <w:r w:rsidRPr="0025433B">
              <w:rPr>
                <w:rFonts w:ascii="Times New Roman" w:hAnsi="Times New Roman"/>
                <w:sz w:val="24"/>
                <w:szCs w:val="24"/>
              </w:rPr>
              <w:t>: биология;  химия; физика; биологическая химия, химия полости рта; анатомия человека, анатомия головы и шеи; нормальная физиология, физиология челюстно-лицевой области; гистология, эмбриология, цитология, гистология полости рта; патологическая анатомия, патологическая анатомия головы и шеи; лучевая диагностика; пропедевтика,   материаловедение, кариесология и заболевания твердых тканей зубов, зубопротезирование (простое протезирование) и др.</w:t>
            </w:r>
          </w:p>
          <w:p w:rsidR="00F57AA2" w:rsidRPr="00DC5371" w:rsidRDefault="00F57AA2" w:rsidP="0098039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 xml:space="preserve">     Модуль </w:t>
            </w:r>
            <w:proofErr w:type="gramStart"/>
            <w:r w:rsidRPr="0025433B">
              <w:rPr>
                <w:rFonts w:ascii="Times New Roman" w:hAnsi="Times New Roman"/>
                <w:sz w:val="24"/>
                <w:szCs w:val="24"/>
              </w:rPr>
              <w:t xml:space="preserve">является  </w:t>
            </w:r>
            <w:r w:rsidRPr="0025433B">
              <w:rPr>
                <w:rFonts w:ascii="Times New Roman" w:hAnsi="Times New Roman"/>
                <w:i/>
                <w:sz w:val="24"/>
                <w:szCs w:val="24"/>
              </w:rPr>
              <w:t>предшествующим</w:t>
            </w:r>
            <w:proofErr w:type="gramEnd"/>
            <w:r w:rsidRPr="0025433B">
              <w:rPr>
                <w:rFonts w:ascii="Times New Roman" w:hAnsi="Times New Roman"/>
                <w:sz w:val="24"/>
                <w:szCs w:val="24"/>
              </w:rPr>
              <w:t xml:space="preserve"> для изучения дисциплин на последующих курсах обучения на профильной кафедре по направлению подготовки 31.05.03 Стоматология: «Протезирование при полном отсутствии зубов», «Гнатология и функциональная диагностика ВНЧС», «Челюстно-лицевое протезирование». Освоение разделов модуля «Протезирование зубных рядов (сложное протезирование)» необходимо как предшествующее </w:t>
            </w:r>
            <w:proofErr w:type="gramStart"/>
            <w:r w:rsidRPr="0025433B">
              <w:rPr>
                <w:rFonts w:ascii="Times New Roman" w:hAnsi="Times New Roman"/>
                <w:sz w:val="24"/>
                <w:szCs w:val="24"/>
              </w:rPr>
              <w:t>клинической  практике</w:t>
            </w:r>
            <w:proofErr w:type="gramEnd"/>
            <w:r w:rsidRPr="0025433B">
              <w:rPr>
                <w:rFonts w:ascii="Times New Roman" w:hAnsi="Times New Roman"/>
                <w:sz w:val="24"/>
                <w:szCs w:val="24"/>
              </w:rPr>
              <w:t xml:space="preserve"> «Помощник врача-стоматолога (ортопеда)».</w:t>
            </w:r>
            <w:r w:rsidRPr="00DC537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F57AA2" w:rsidTr="00DC5371">
        <w:trPr>
          <w:trHeight w:val="700"/>
        </w:trPr>
        <w:tc>
          <w:tcPr>
            <w:tcW w:w="2424" w:type="dxa"/>
          </w:tcPr>
          <w:p w:rsidR="00F57AA2" w:rsidRPr="00DC5371" w:rsidRDefault="00F5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181" w:type="dxa"/>
          </w:tcPr>
          <w:p w:rsidR="00F57AA2" w:rsidRPr="0025433B" w:rsidRDefault="00F57AA2" w:rsidP="00B14B44">
            <w:pPr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 xml:space="preserve">Процесс изучения модуля направлен на формирование элементов компетенций: ОПК–5; ОПК–11; ПК –5; ПК– 8; ПК–9 </w:t>
            </w:r>
          </w:p>
        </w:tc>
      </w:tr>
      <w:tr w:rsidR="00F57AA2" w:rsidTr="00D308F8">
        <w:trPr>
          <w:trHeight w:val="1967"/>
        </w:trPr>
        <w:tc>
          <w:tcPr>
            <w:tcW w:w="2424" w:type="dxa"/>
          </w:tcPr>
          <w:p w:rsidR="00F57AA2" w:rsidRPr="00DC5371" w:rsidRDefault="00F5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lastRenderedPageBreak/>
              <w:t>Цель дисциплины</w:t>
            </w:r>
          </w:p>
        </w:tc>
        <w:tc>
          <w:tcPr>
            <w:tcW w:w="7181" w:type="dxa"/>
          </w:tcPr>
          <w:p w:rsidR="00F57AA2" w:rsidRPr="0025433B" w:rsidRDefault="00F57AA2" w:rsidP="00B14B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специалиста к осуществлению диагностической, лечебной и профилактической деятельности у пациентов с заболеваниями зубочелюстно-лицевой системы; способного оказывать амбулаторную стоматологическую ортопедическую помощь пациентам с заболеваниями зубочелюстной системы </w:t>
            </w:r>
            <w:r w:rsidRPr="002543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 учетом индивидуальных особенностей течения заболевания и возраста пациента.</w:t>
            </w:r>
          </w:p>
        </w:tc>
      </w:tr>
      <w:tr w:rsidR="00F57AA2" w:rsidTr="00DC5371">
        <w:trPr>
          <w:trHeight w:val="364"/>
        </w:trPr>
        <w:tc>
          <w:tcPr>
            <w:tcW w:w="2424" w:type="dxa"/>
          </w:tcPr>
          <w:p w:rsidR="00F57AA2" w:rsidRPr="00DC5371" w:rsidRDefault="00F5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371">
              <w:rPr>
                <w:rFonts w:ascii="Times New Roman" w:hAnsi="Times New Roman"/>
                <w:sz w:val="28"/>
                <w:szCs w:val="28"/>
              </w:rPr>
              <w:t>Задачи дисциплины</w:t>
            </w:r>
          </w:p>
        </w:tc>
        <w:tc>
          <w:tcPr>
            <w:tcW w:w="7181" w:type="dxa"/>
          </w:tcPr>
          <w:p w:rsidR="00F57AA2" w:rsidRPr="0025433B" w:rsidRDefault="00F57AA2" w:rsidP="002E39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187545">
              <w:rPr>
                <w:rFonts w:ascii="Times New Roman" w:hAnsi="Times New Roman"/>
                <w:b/>
                <w:sz w:val="28"/>
                <w:szCs w:val="28"/>
              </w:rPr>
              <w:t xml:space="preserve">Задачами </w:t>
            </w:r>
            <w:r w:rsidRPr="0025433B">
              <w:rPr>
                <w:rFonts w:ascii="Times New Roman" w:hAnsi="Times New Roman"/>
                <w:sz w:val="24"/>
                <w:szCs w:val="24"/>
              </w:rPr>
              <w:t xml:space="preserve">изучения модуля является формирование </w:t>
            </w:r>
            <w:proofErr w:type="gramStart"/>
            <w:r w:rsidRPr="0025433B">
              <w:rPr>
                <w:rFonts w:ascii="Times New Roman" w:hAnsi="Times New Roman"/>
                <w:sz w:val="24"/>
                <w:szCs w:val="24"/>
              </w:rPr>
              <w:t>профессиональных </w:t>
            </w:r>
            <w:bookmarkStart w:id="1" w:name="YANDEX_13"/>
            <w:bookmarkEnd w:id="1"/>
            <w:r w:rsidRPr="0025433B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proofErr w:type="gramEnd"/>
            <w:r w:rsidRPr="0025433B">
              <w:rPr>
                <w:rFonts w:ascii="Times New Roman" w:hAnsi="Times New Roman"/>
                <w:sz w:val="24"/>
                <w:szCs w:val="24"/>
              </w:rPr>
              <w:t xml:space="preserve"> – подготовка врача-стоматолога, владеющего:</w:t>
            </w:r>
          </w:p>
          <w:p w:rsidR="00F57AA2" w:rsidRPr="0025433B" w:rsidRDefault="00F57AA2" w:rsidP="008E009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знаниями по диагностике, лечению и профилактике заболеваний зубочелюстно-лицевой системы для оказания медицинской помощи пациентам </w:t>
            </w:r>
            <w:proofErr w:type="gramStart"/>
            <w:r w:rsidRPr="0025433B">
              <w:rPr>
                <w:rFonts w:ascii="Times New Roman" w:hAnsi="Times New Roman"/>
                <w:color w:val="000000"/>
                <w:sz w:val="24"/>
                <w:szCs w:val="24"/>
              </w:rPr>
              <w:t>с  нетипичным</w:t>
            </w:r>
            <w:proofErr w:type="gramEnd"/>
            <w:r w:rsidRPr="00254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течением или (и) осложнениями заболеваний зубочелюстной системы; </w:t>
            </w:r>
          </w:p>
          <w:p w:rsidR="00F57AA2" w:rsidRPr="0025433B" w:rsidRDefault="00F57AA2" w:rsidP="008E009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color w:val="000000"/>
                <w:sz w:val="24"/>
                <w:szCs w:val="24"/>
              </w:rPr>
              <w:t>умениями (профессиональными компетенциями), необходимыми для диагностики, лечения и профилактики заболеваний зубочелюстно-лицевой системы у больных с заболеваниями пародонта, деформациями зубных рядов, повышенным стиранием твердых тканей зубов;</w:t>
            </w:r>
          </w:p>
          <w:p w:rsidR="00F57AA2" w:rsidRPr="00DC5371" w:rsidRDefault="00F57AA2" w:rsidP="008E00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развитию профессионально важных личностных качеств: ответственности, дисциплинированности, </w:t>
            </w:r>
            <w:proofErr w:type="gramStart"/>
            <w:r w:rsidRPr="0025433B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компетентности,  гуманности</w:t>
            </w:r>
            <w:proofErr w:type="gramEnd"/>
            <w:r w:rsidRPr="0025433B">
              <w:rPr>
                <w:rFonts w:ascii="Times New Roman" w:hAnsi="Times New Roman"/>
                <w:color w:val="000000"/>
                <w:sz w:val="24"/>
                <w:szCs w:val="24"/>
              </w:rPr>
              <w:t>, инициативности и др.</w:t>
            </w:r>
            <w:r w:rsidRPr="008E00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57AA2" w:rsidTr="00D308F8">
        <w:trPr>
          <w:trHeight w:val="7383"/>
        </w:trPr>
        <w:tc>
          <w:tcPr>
            <w:tcW w:w="2424" w:type="dxa"/>
          </w:tcPr>
          <w:p w:rsidR="00F57AA2" w:rsidRPr="00B3387D" w:rsidRDefault="00F5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7D">
              <w:rPr>
                <w:rFonts w:ascii="Times New Roman" w:hAnsi="Times New Roman"/>
                <w:sz w:val="28"/>
                <w:szCs w:val="28"/>
              </w:rPr>
              <w:t>Основные разделы дисциплины</w:t>
            </w:r>
          </w:p>
        </w:tc>
        <w:tc>
          <w:tcPr>
            <w:tcW w:w="7181" w:type="dxa"/>
          </w:tcPr>
          <w:p w:rsidR="00F57AA2" w:rsidRPr="0025433B" w:rsidRDefault="00F57AA2" w:rsidP="00D90EE0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>Методы ортопедического лечения пациентов с дефектами зубных рядов бюгельными протезами.</w:t>
            </w:r>
          </w:p>
          <w:p w:rsidR="00F57AA2" w:rsidRPr="0025433B" w:rsidRDefault="00F57AA2" w:rsidP="00D90EE0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sz w:val="24"/>
                <w:szCs w:val="24"/>
              </w:rPr>
              <w:t xml:space="preserve">Проблемы восстановления речевой функции (фонетики) при ортопедическом лечении пациентов с дефектами твердых тканей зубов </w:t>
            </w:r>
            <w:proofErr w:type="gramStart"/>
            <w:r w:rsidRPr="0025433B">
              <w:rPr>
                <w:rFonts w:ascii="Times New Roman" w:hAnsi="Times New Roman"/>
                <w:sz w:val="24"/>
                <w:szCs w:val="24"/>
              </w:rPr>
              <w:t>и  зубных</w:t>
            </w:r>
            <w:proofErr w:type="gramEnd"/>
            <w:r w:rsidRPr="0025433B">
              <w:rPr>
                <w:rFonts w:ascii="Times New Roman" w:hAnsi="Times New Roman"/>
                <w:sz w:val="24"/>
                <w:szCs w:val="24"/>
              </w:rPr>
              <w:t xml:space="preserve"> рядов, с полным отсутствием зубов</w:t>
            </w:r>
          </w:p>
          <w:p w:rsidR="00F57AA2" w:rsidRPr="0025433B" w:rsidRDefault="00F57AA2" w:rsidP="00D90EE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Методы ортопедического лечения пациентов с заболеваниями пародонта.</w:t>
            </w:r>
          </w:p>
          <w:p w:rsidR="00F57AA2" w:rsidRPr="0025433B" w:rsidRDefault="00F57AA2" w:rsidP="00D90EE0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ko-KR"/>
              </w:rPr>
            </w:pPr>
            <w:proofErr w:type="gramStart"/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 лечения</w:t>
            </w:r>
            <w:proofErr w:type="gramEnd"/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пациентов с аномалиями зубов, зубных рядов и прикуса </w:t>
            </w:r>
          </w:p>
          <w:p w:rsidR="00F57AA2" w:rsidRPr="0025433B" w:rsidRDefault="00F57AA2" w:rsidP="00D90EE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Ортопедические методы лечения пациентов с повышенной стираемостью твердых тканей зубов</w:t>
            </w:r>
          </w:p>
          <w:p w:rsidR="00F57AA2" w:rsidRPr="0025433B" w:rsidRDefault="00F57AA2" w:rsidP="00D90EE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Ортопедическое лечение пациентов с окклюзион-ными нарушениями (деформациями зубных рядов и прикуса) </w:t>
            </w:r>
          </w:p>
          <w:p w:rsidR="00F57AA2" w:rsidRPr="0025433B" w:rsidRDefault="00F57AA2" w:rsidP="00D90EE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Основы дентальной имплантологии. </w:t>
            </w:r>
            <w:proofErr w:type="gramStart"/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Методы  ортопедического</w:t>
            </w:r>
            <w:proofErr w:type="gramEnd"/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лечения с применением имплантатов.</w:t>
            </w:r>
          </w:p>
          <w:p w:rsidR="00F57AA2" w:rsidRPr="0025433B" w:rsidRDefault="00F57AA2" w:rsidP="00D90EE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Эстетические аспекты в ортопедической </w:t>
            </w:r>
            <w:proofErr w:type="gramStart"/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стоматоло-гии</w:t>
            </w:r>
            <w:proofErr w:type="gramEnd"/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57AA2" w:rsidRPr="0025433B" w:rsidRDefault="00F57AA2" w:rsidP="00D90EE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43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Диагностика и профилактика осложнений при ортопедическом лечении различными конструкциями зубных протезов. Патологические состояния и изменения организма, тканей и органов полости рта, связанные с наличием зубных протезов.</w:t>
            </w:r>
          </w:p>
          <w:p w:rsidR="00F57AA2" w:rsidRPr="008E009F" w:rsidRDefault="00F57AA2" w:rsidP="008E00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AA2" w:rsidRDefault="00F57AA2"/>
    <w:sectPr w:rsidR="00F57AA2" w:rsidSect="00E8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75EC"/>
    <w:multiLevelType w:val="hybridMultilevel"/>
    <w:tmpl w:val="FB965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37433"/>
    <w:multiLevelType w:val="hybridMultilevel"/>
    <w:tmpl w:val="4FE46D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AA2729"/>
    <w:multiLevelType w:val="hybridMultilevel"/>
    <w:tmpl w:val="68E6C9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FA6"/>
    <w:rsid w:val="0001236D"/>
    <w:rsid w:val="000C465D"/>
    <w:rsid w:val="00130988"/>
    <w:rsid w:val="00141FA6"/>
    <w:rsid w:val="00187545"/>
    <w:rsid w:val="001B2896"/>
    <w:rsid w:val="0025433B"/>
    <w:rsid w:val="002A26AB"/>
    <w:rsid w:val="002B6A89"/>
    <w:rsid w:val="002E3949"/>
    <w:rsid w:val="00344225"/>
    <w:rsid w:val="0046052A"/>
    <w:rsid w:val="004D106E"/>
    <w:rsid w:val="00690432"/>
    <w:rsid w:val="006E4335"/>
    <w:rsid w:val="006F3500"/>
    <w:rsid w:val="006F647A"/>
    <w:rsid w:val="00773AB0"/>
    <w:rsid w:val="007F3976"/>
    <w:rsid w:val="007F510E"/>
    <w:rsid w:val="00864A2D"/>
    <w:rsid w:val="00877B7D"/>
    <w:rsid w:val="008E009F"/>
    <w:rsid w:val="00980394"/>
    <w:rsid w:val="0098587F"/>
    <w:rsid w:val="00A66B58"/>
    <w:rsid w:val="00A67FD7"/>
    <w:rsid w:val="00AD0450"/>
    <w:rsid w:val="00B14B44"/>
    <w:rsid w:val="00B3387D"/>
    <w:rsid w:val="00B41A5E"/>
    <w:rsid w:val="00B67252"/>
    <w:rsid w:val="00B80A37"/>
    <w:rsid w:val="00BF6DEE"/>
    <w:rsid w:val="00D308F8"/>
    <w:rsid w:val="00D90EE0"/>
    <w:rsid w:val="00DC5371"/>
    <w:rsid w:val="00E16E65"/>
    <w:rsid w:val="00E81251"/>
    <w:rsid w:val="00F21F0F"/>
    <w:rsid w:val="00F25C12"/>
    <w:rsid w:val="00F57AA2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6579243E"/>
  <w15:docId w15:val="{D52FF9D0-80C1-3641-B91B-40ECB8EF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0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10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610</Words>
  <Characters>3481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Sergei Drachev</cp:lastModifiedBy>
  <cp:revision>21</cp:revision>
  <dcterms:created xsi:type="dcterms:W3CDTF">2016-01-29T12:48:00Z</dcterms:created>
  <dcterms:modified xsi:type="dcterms:W3CDTF">2018-09-25T18:40:00Z</dcterms:modified>
</cp:coreProperties>
</file>